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2625"/>
        <w:gridCol w:w="2625"/>
        <w:gridCol w:w="2622"/>
      </w:tblGrid>
      <w:tr w:rsidR="006E47B2" w:rsidRPr="00FC070A" w14:paraId="01458F83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81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82" w14:textId="77777777" w:rsidR="006E47B2" w:rsidRPr="00FC070A" w:rsidRDefault="001046F7" w:rsidP="006E47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Ekologija šuma</w:t>
            </w:r>
          </w:p>
        </w:tc>
      </w:tr>
      <w:tr w:rsidR="006E47B2" w:rsidRPr="00FC070A" w14:paraId="01458F86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84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85" w14:textId="6BD9B2B7" w:rsidR="006E47B2" w:rsidRPr="00C75922" w:rsidRDefault="00A7790F" w:rsidP="006E47B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7790F">
              <w:rPr>
                <w:rFonts w:ascii="Calibri" w:hAnsi="Calibri"/>
                <w:sz w:val="20"/>
                <w:szCs w:val="20"/>
              </w:rPr>
              <w:t>ZDIB22</w:t>
            </w:r>
          </w:p>
        </w:tc>
      </w:tr>
      <w:tr w:rsidR="006E47B2" w:rsidRPr="00FC070A" w14:paraId="01458F89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87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Studij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88" w14:textId="77777777" w:rsidR="006E47B2" w:rsidRPr="00FC070A" w:rsidRDefault="00702D7B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Poslijediplomski interdisciplinarni studij Zaštita prirode i okoliša</w:t>
            </w:r>
          </w:p>
        </w:tc>
      </w:tr>
      <w:tr w:rsidR="006E47B2" w:rsidRPr="00FC070A" w14:paraId="01458F8C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8A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Semestar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  <w:bottom w:val="single" w:sz="4" w:space="0" w:color="000000"/>
            </w:tcBorders>
          </w:tcPr>
          <w:p w14:paraId="01458F8B" w14:textId="77777777" w:rsidR="006E47B2" w:rsidRPr="00FC070A" w:rsidRDefault="00702D7B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0739">
              <w:rPr>
                <w:sz w:val="20"/>
                <w:szCs w:val="20"/>
              </w:rPr>
              <w:t>II</w:t>
            </w:r>
          </w:p>
        </w:tc>
      </w:tr>
      <w:tr w:rsidR="006E47B2" w:rsidRPr="00FC070A" w14:paraId="01458F8F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8D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ECTS </w:t>
            </w:r>
          </w:p>
        </w:tc>
        <w:tc>
          <w:tcPr>
            <w:tcW w:w="4237" w:type="pct"/>
            <w:gridSpan w:val="3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01458F8E" w14:textId="77777777" w:rsidR="006E47B2" w:rsidRPr="00FC070A" w:rsidRDefault="002D0739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47B2" w:rsidRPr="00FC070A" w14:paraId="01458F92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90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predmeta</w:t>
            </w:r>
          </w:p>
        </w:tc>
        <w:tc>
          <w:tcPr>
            <w:tcW w:w="4237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14:paraId="01458F91" w14:textId="77777777" w:rsidR="006E47B2" w:rsidRPr="00FC070A" w:rsidRDefault="002D0739" w:rsidP="006E4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</w:t>
            </w:r>
          </w:p>
        </w:tc>
      </w:tr>
      <w:tr w:rsidR="006E47B2" w:rsidRPr="00FC070A" w14:paraId="01458F95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93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 predmeta</w:t>
            </w:r>
          </w:p>
        </w:tc>
        <w:tc>
          <w:tcPr>
            <w:tcW w:w="4237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14:paraId="01458F94" w14:textId="213EFD38" w:rsidR="006E47B2" w:rsidRPr="00FC070A" w:rsidRDefault="004F2066" w:rsidP="006E47B2">
            <w:pPr>
              <w:spacing w:after="0" w:line="240" w:lineRule="auto"/>
              <w:rPr>
                <w:sz w:val="20"/>
                <w:szCs w:val="20"/>
              </w:rPr>
            </w:pPr>
            <w:r w:rsidRPr="004F2066">
              <w:rPr>
                <w:sz w:val="20"/>
                <w:szCs w:val="20"/>
              </w:rPr>
              <w:t>Prof.dr.sc. O. Antonić</w:t>
            </w:r>
          </w:p>
        </w:tc>
      </w:tr>
      <w:tr w:rsidR="006E47B2" w:rsidRPr="00FC070A" w14:paraId="01458F98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96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Suradnici na predmetu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97" w14:textId="77777777" w:rsidR="006E47B2" w:rsidRPr="00FC070A" w:rsidRDefault="006E47B2" w:rsidP="006E4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47B2" w:rsidRPr="00FC070A" w14:paraId="01458F9B" w14:textId="77777777" w:rsidTr="00CD71E5">
        <w:trPr>
          <w:trHeight w:val="281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99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Preduvjeti za upis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  <w:vAlign w:val="center"/>
          </w:tcPr>
          <w:p w14:paraId="01458F9A" w14:textId="77777777" w:rsidR="006E47B2" w:rsidRPr="00FC070A" w:rsidRDefault="00702D7B" w:rsidP="006E47B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nema</w:t>
            </w:r>
          </w:p>
        </w:tc>
      </w:tr>
      <w:tr w:rsidR="006E47B2" w:rsidRPr="00FC070A" w14:paraId="01458F9F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9C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</w:rPr>
              <w:t>Cilj predmeta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1458F9D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9E" w14:textId="5137E3BC" w:rsidR="006E47B2" w:rsidRPr="00C75922" w:rsidRDefault="001B1629" w:rsidP="00497E3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Spoznati </w:t>
            </w:r>
            <w:r w:rsidR="001046F7" w:rsidRPr="001046F7">
              <w:rPr>
                <w:rFonts w:ascii="Calibri" w:hAnsi="Calibri" w:cs="Arial"/>
                <w:sz w:val="20"/>
                <w:szCs w:val="20"/>
              </w:rPr>
              <w:t>složeno</w:t>
            </w:r>
            <w:r>
              <w:rPr>
                <w:rFonts w:ascii="Calibri" w:hAnsi="Calibri" w:cs="Arial"/>
                <w:sz w:val="20"/>
                <w:szCs w:val="20"/>
              </w:rPr>
              <w:t>st</w:t>
            </w:r>
            <w:r w:rsidR="001046F7" w:rsidRPr="001046F7">
              <w:rPr>
                <w:rFonts w:ascii="Calibri" w:hAnsi="Calibri" w:cs="Arial"/>
                <w:sz w:val="20"/>
                <w:szCs w:val="20"/>
              </w:rPr>
              <w:t>, specifičnost i tipov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="001046F7" w:rsidRPr="001046F7">
              <w:rPr>
                <w:rFonts w:ascii="Calibri" w:hAnsi="Calibri" w:cs="Arial"/>
                <w:sz w:val="20"/>
                <w:szCs w:val="20"/>
              </w:rPr>
              <w:t xml:space="preserve"> šumskih ekosustava, </w:t>
            </w:r>
            <w:r w:rsidR="00497E35">
              <w:rPr>
                <w:rFonts w:ascii="Calibri" w:hAnsi="Calibri" w:cs="Arial"/>
                <w:sz w:val="20"/>
                <w:szCs w:val="20"/>
              </w:rPr>
              <w:t>te važnosti šume u održivom gospodarenju prostorom.</w:t>
            </w:r>
          </w:p>
        </w:tc>
      </w:tr>
      <w:tr w:rsidR="006E47B2" w:rsidRPr="00FC070A" w14:paraId="01458FA7" w14:textId="77777777" w:rsidTr="00CD71E5">
        <w:trPr>
          <w:trHeight w:val="1384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A0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Ishodi učenja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A2" w14:textId="411DE89A" w:rsidR="00497E35" w:rsidRPr="00F6090E" w:rsidRDefault="00A164CB" w:rsidP="00F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090E">
              <w:rPr>
                <w:sz w:val="20"/>
                <w:szCs w:val="20"/>
              </w:rPr>
              <w:t xml:space="preserve">Analizirati </w:t>
            </w:r>
            <w:r w:rsidR="00497E35" w:rsidRPr="00F6090E">
              <w:rPr>
                <w:sz w:val="20"/>
                <w:szCs w:val="20"/>
              </w:rPr>
              <w:t>ekologij</w:t>
            </w:r>
            <w:r w:rsidRPr="00F6090E">
              <w:rPr>
                <w:sz w:val="20"/>
                <w:szCs w:val="20"/>
              </w:rPr>
              <w:t>u</w:t>
            </w:r>
            <w:r w:rsidR="00497E35" w:rsidRPr="00F6090E">
              <w:rPr>
                <w:sz w:val="20"/>
                <w:szCs w:val="20"/>
              </w:rPr>
              <w:t xml:space="preserve"> šumskog drveća</w:t>
            </w:r>
            <w:r w:rsidRPr="00F6090E">
              <w:rPr>
                <w:sz w:val="20"/>
                <w:szCs w:val="20"/>
              </w:rPr>
              <w:t>;</w:t>
            </w:r>
          </w:p>
          <w:p w14:paraId="01458FA3" w14:textId="625AF548" w:rsidR="002D0739" w:rsidRPr="00F6090E" w:rsidRDefault="00764C3C" w:rsidP="00F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090E">
              <w:rPr>
                <w:sz w:val="20"/>
                <w:szCs w:val="20"/>
              </w:rPr>
              <w:t>Prei</w:t>
            </w:r>
            <w:r w:rsidR="008E775B" w:rsidRPr="00F6090E">
              <w:rPr>
                <w:sz w:val="20"/>
                <w:szCs w:val="20"/>
              </w:rPr>
              <w:t xml:space="preserve">spitati </w:t>
            </w:r>
            <w:r w:rsidR="00497E35" w:rsidRPr="00F6090E">
              <w:rPr>
                <w:sz w:val="20"/>
                <w:szCs w:val="20"/>
              </w:rPr>
              <w:t>šumu kao složeni ekosusta</w:t>
            </w:r>
            <w:r w:rsidR="008E775B" w:rsidRPr="00F6090E">
              <w:rPr>
                <w:sz w:val="20"/>
                <w:szCs w:val="20"/>
              </w:rPr>
              <w:t xml:space="preserve">v; </w:t>
            </w:r>
          </w:p>
          <w:p w14:paraId="01458FA4" w14:textId="756D9AFA" w:rsidR="002D0739" w:rsidRPr="00F6090E" w:rsidRDefault="008E775B" w:rsidP="00F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090E">
              <w:rPr>
                <w:sz w:val="20"/>
                <w:szCs w:val="20"/>
              </w:rPr>
              <w:t xml:space="preserve">Predvidjeti </w:t>
            </w:r>
            <w:r w:rsidR="00497E35" w:rsidRPr="00F6090E">
              <w:rPr>
                <w:sz w:val="20"/>
                <w:szCs w:val="20"/>
              </w:rPr>
              <w:t xml:space="preserve"> varijabilnost šuma </w:t>
            </w:r>
            <w:r w:rsidRPr="00F6090E">
              <w:rPr>
                <w:sz w:val="20"/>
                <w:szCs w:val="20"/>
              </w:rPr>
              <w:t>s obzirom na</w:t>
            </w:r>
            <w:r w:rsidR="00497E35" w:rsidRPr="00F6090E">
              <w:rPr>
                <w:sz w:val="20"/>
                <w:szCs w:val="20"/>
              </w:rPr>
              <w:t xml:space="preserve"> prostor i vr</w:t>
            </w:r>
            <w:r w:rsidRPr="00F6090E">
              <w:rPr>
                <w:sz w:val="20"/>
                <w:szCs w:val="20"/>
              </w:rPr>
              <w:t>ijeme;</w:t>
            </w:r>
          </w:p>
          <w:p w14:paraId="055979C5" w14:textId="022F5365" w:rsidR="002E70DE" w:rsidRPr="00F6090E" w:rsidRDefault="00237E2C" w:rsidP="00F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090E">
              <w:rPr>
                <w:sz w:val="20"/>
                <w:szCs w:val="20"/>
              </w:rPr>
              <w:t>Utvrditi</w:t>
            </w:r>
            <w:r w:rsidR="00497E35" w:rsidRPr="00F6090E">
              <w:rPr>
                <w:sz w:val="20"/>
                <w:szCs w:val="20"/>
              </w:rPr>
              <w:t xml:space="preserve"> čimbenike </w:t>
            </w:r>
            <w:r w:rsidR="00497E35" w:rsidRPr="00F6090E">
              <w:rPr>
                <w:rFonts w:cs="Arial"/>
                <w:sz w:val="20"/>
                <w:szCs w:val="20"/>
              </w:rPr>
              <w:t>koji uvjetuju nastanak, opstanak i nestanak šume</w:t>
            </w:r>
            <w:r w:rsidRPr="00F6090E">
              <w:rPr>
                <w:rFonts w:cs="Arial"/>
                <w:sz w:val="20"/>
                <w:szCs w:val="20"/>
              </w:rPr>
              <w:t>;</w:t>
            </w:r>
          </w:p>
          <w:p w14:paraId="01458FA6" w14:textId="2B96BE75" w:rsidR="00306AAA" w:rsidRPr="00F6090E" w:rsidRDefault="002E70DE" w:rsidP="00F609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090E">
              <w:rPr>
                <w:sz w:val="20"/>
                <w:szCs w:val="20"/>
              </w:rPr>
              <w:t xml:space="preserve">Predložiti </w:t>
            </w:r>
            <w:r w:rsidR="00497E35" w:rsidRPr="00F6090E">
              <w:rPr>
                <w:sz w:val="20"/>
                <w:szCs w:val="20"/>
              </w:rPr>
              <w:t>održivo gospodarenj</w:t>
            </w:r>
            <w:r w:rsidR="00CA2740" w:rsidRPr="00F6090E">
              <w:rPr>
                <w:sz w:val="20"/>
                <w:szCs w:val="20"/>
              </w:rPr>
              <w:t>e</w:t>
            </w:r>
            <w:r w:rsidR="00497E35" w:rsidRPr="00F6090E">
              <w:rPr>
                <w:sz w:val="20"/>
                <w:szCs w:val="20"/>
              </w:rPr>
              <w:t xml:space="preserve"> prostorom</w:t>
            </w:r>
            <w:r w:rsidR="00F6090E" w:rsidRPr="00F6090E">
              <w:rPr>
                <w:sz w:val="20"/>
                <w:szCs w:val="20"/>
              </w:rPr>
              <w:t>.</w:t>
            </w:r>
          </w:p>
        </w:tc>
      </w:tr>
      <w:tr w:rsidR="006E47B2" w:rsidRPr="00FC070A" w14:paraId="01458FD1" w14:textId="77777777" w:rsidTr="00CD71E5">
        <w:trPr>
          <w:trHeight w:val="274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A8" w14:textId="77777777" w:rsidR="006E47B2" w:rsidRDefault="006E47B2" w:rsidP="006E4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Povezanost ishoda učenja, nastavne aktivnosti i aktivnosti studenata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tbl>
            <w:tblPr>
              <w:tblW w:w="764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613"/>
              <w:gridCol w:w="1214"/>
              <w:gridCol w:w="1803"/>
              <w:gridCol w:w="1578"/>
              <w:gridCol w:w="748"/>
              <w:gridCol w:w="832"/>
            </w:tblGrid>
            <w:tr w:rsidR="00EA3E98" w:rsidRPr="00D83102" w14:paraId="36D050E2" w14:textId="77777777" w:rsidTr="00BC6ADC">
              <w:trPr>
                <w:cantSplit/>
                <w:trHeight w:val="570"/>
                <w:jc w:val="center"/>
              </w:trPr>
              <w:tc>
                <w:tcPr>
                  <w:tcW w:w="856" w:type="dxa"/>
                  <w:vMerge w:val="restart"/>
                  <w:shd w:val="pct25" w:color="auto" w:fill="auto"/>
                  <w:vAlign w:val="center"/>
                </w:tcPr>
                <w:p w14:paraId="185C1F1B" w14:textId="77777777" w:rsidR="00EA3E98" w:rsidRPr="009E6686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6686">
                    <w:rPr>
                      <w:b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613" w:type="dxa"/>
                  <w:vMerge w:val="restart"/>
                  <w:shd w:val="pct25" w:color="auto" w:fill="auto"/>
                  <w:vAlign w:val="center"/>
                </w:tcPr>
                <w:p w14:paraId="212213AB" w14:textId="77777777" w:rsidR="00EA3E98" w:rsidRPr="00D83102" w:rsidRDefault="00EA3E98" w:rsidP="00EA3E9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Udio ECTS</w:t>
                  </w:r>
                </w:p>
              </w:tc>
              <w:tc>
                <w:tcPr>
                  <w:tcW w:w="1214" w:type="dxa"/>
                  <w:vMerge w:val="restart"/>
                  <w:shd w:val="pct25" w:color="auto" w:fill="auto"/>
                  <w:vAlign w:val="center"/>
                </w:tcPr>
                <w:p w14:paraId="33595E30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Nastavni oblik </w:t>
                  </w:r>
                </w:p>
              </w:tc>
              <w:tc>
                <w:tcPr>
                  <w:tcW w:w="1803" w:type="dxa"/>
                  <w:vMerge w:val="restart"/>
                  <w:shd w:val="pct25" w:color="auto" w:fill="auto"/>
                  <w:vAlign w:val="center"/>
                </w:tcPr>
                <w:p w14:paraId="067F33D4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6F84">
                    <w:rPr>
                      <w:b/>
                      <w:sz w:val="20"/>
                      <w:szCs w:val="20"/>
                    </w:rPr>
                    <w:t xml:space="preserve">Aktivnosti </w:t>
                  </w:r>
                  <w:r>
                    <w:rPr>
                      <w:b/>
                      <w:sz w:val="20"/>
                      <w:szCs w:val="20"/>
                    </w:rPr>
                    <w:t>učenja i poučavanja</w:t>
                  </w:r>
                </w:p>
                <w:p w14:paraId="58F3FE11" w14:textId="77777777" w:rsidR="00EA3E98" w:rsidRPr="00D83102" w:rsidRDefault="00EA3E98" w:rsidP="00EA3E9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gridSpan w:val="3"/>
                  <w:shd w:val="pct25" w:color="auto" w:fill="auto"/>
                  <w:vAlign w:val="center"/>
                </w:tcPr>
                <w:p w14:paraId="2366B8E8" w14:textId="77777777" w:rsidR="00EA3E98" w:rsidRPr="009E6686" w:rsidRDefault="00EA3E98" w:rsidP="00EA3E98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E6686">
                    <w:rPr>
                      <w:b/>
                      <w:sz w:val="20"/>
                      <w:szCs w:val="20"/>
                    </w:rPr>
                    <w:t>Vrednovanje</w:t>
                  </w:r>
                </w:p>
              </w:tc>
            </w:tr>
            <w:tr w:rsidR="00EA3E98" w:rsidRPr="00D83102" w14:paraId="56DCEBC4" w14:textId="77777777" w:rsidTr="00BC6ADC">
              <w:trPr>
                <w:cantSplit/>
                <w:trHeight w:val="262"/>
                <w:jc w:val="center"/>
              </w:trPr>
              <w:tc>
                <w:tcPr>
                  <w:tcW w:w="856" w:type="dxa"/>
                  <w:vMerge/>
                  <w:shd w:val="pct25" w:color="auto" w:fill="auto"/>
                </w:tcPr>
                <w:p w14:paraId="70BBB535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Merge/>
                  <w:shd w:val="pct25" w:color="auto" w:fill="auto"/>
                </w:tcPr>
                <w:p w14:paraId="6C239A8D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shd w:val="pct25" w:color="auto" w:fill="auto"/>
                  <w:vAlign w:val="center"/>
                </w:tcPr>
                <w:p w14:paraId="2CED0D6F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shd w:val="pct25" w:color="auto" w:fill="auto"/>
                  <w:textDirection w:val="btLr"/>
                </w:tcPr>
                <w:p w14:paraId="1D2918B1" w14:textId="77777777" w:rsidR="00EA3E98" w:rsidRPr="00D83102" w:rsidRDefault="00EA3E98" w:rsidP="00EA3E98">
                  <w:pPr>
                    <w:spacing w:after="0" w:line="240" w:lineRule="auto"/>
                    <w:ind w:left="113" w:right="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 w:val="restart"/>
                  <w:shd w:val="pct25" w:color="auto" w:fill="auto"/>
                  <w:vAlign w:val="center"/>
                </w:tcPr>
                <w:p w14:paraId="4CA50F13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Način praćenja i procjenjivanja</w:t>
                  </w:r>
                </w:p>
              </w:tc>
              <w:tc>
                <w:tcPr>
                  <w:tcW w:w="1580" w:type="dxa"/>
                  <w:gridSpan w:val="2"/>
                  <w:shd w:val="pct25" w:color="auto" w:fill="auto"/>
                  <w:vAlign w:val="center"/>
                </w:tcPr>
                <w:p w14:paraId="73401E65" w14:textId="77777777" w:rsidR="00EA3E98" w:rsidRPr="00960EF0" w:rsidRDefault="00EA3E98" w:rsidP="00EA3E98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Ocjenjivanje</w:t>
                  </w:r>
                </w:p>
                <w:p w14:paraId="7DDB085E" w14:textId="77777777" w:rsidR="00EA3E98" w:rsidRPr="00960EF0" w:rsidRDefault="00EA3E98" w:rsidP="00EA3E98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Bodovi</w:t>
                  </w:r>
                </w:p>
              </w:tc>
            </w:tr>
            <w:tr w:rsidR="00EA3E98" w:rsidRPr="00D83102" w14:paraId="0910A9CB" w14:textId="77777777" w:rsidTr="00BC6ADC">
              <w:trPr>
                <w:cantSplit/>
                <w:trHeight w:val="262"/>
                <w:jc w:val="center"/>
              </w:trPr>
              <w:tc>
                <w:tcPr>
                  <w:tcW w:w="856" w:type="dxa"/>
                  <w:vMerge/>
                  <w:shd w:val="pct25" w:color="auto" w:fill="auto"/>
                </w:tcPr>
                <w:p w14:paraId="744DB483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Merge/>
                  <w:shd w:val="pct25" w:color="auto" w:fill="auto"/>
                </w:tcPr>
                <w:p w14:paraId="6412FE86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shd w:val="pct25" w:color="auto" w:fill="auto"/>
                  <w:vAlign w:val="center"/>
                </w:tcPr>
                <w:p w14:paraId="47BB3B1D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shd w:val="pct25" w:color="auto" w:fill="auto"/>
                  <w:textDirection w:val="btLr"/>
                </w:tcPr>
                <w:p w14:paraId="74D7989B" w14:textId="77777777" w:rsidR="00EA3E98" w:rsidRPr="00D83102" w:rsidRDefault="00EA3E98" w:rsidP="00EA3E98">
                  <w:pPr>
                    <w:spacing w:after="0" w:line="240" w:lineRule="auto"/>
                    <w:ind w:left="113" w:right="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  <w:shd w:val="pct25" w:color="auto" w:fill="auto"/>
                  <w:vAlign w:val="center"/>
                </w:tcPr>
                <w:p w14:paraId="0E0660AE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shd w:val="pct25" w:color="auto" w:fill="auto"/>
                  <w:vAlign w:val="center"/>
                </w:tcPr>
                <w:p w14:paraId="25B7BC1E" w14:textId="77777777" w:rsidR="00EA3E98" w:rsidRPr="005D21BF" w:rsidRDefault="00EA3E98" w:rsidP="00EA3E98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832" w:type="dxa"/>
                  <w:shd w:val="pct25" w:color="auto" w:fill="auto"/>
                  <w:vAlign w:val="center"/>
                </w:tcPr>
                <w:p w14:paraId="14B89AA0" w14:textId="77777777" w:rsidR="00EA3E98" w:rsidRPr="00960EF0" w:rsidRDefault="00EA3E98" w:rsidP="00EA3E98">
                  <w:pPr>
                    <w:tabs>
                      <w:tab w:val="left" w:pos="270"/>
                      <w:tab w:val="center" w:pos="756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0EF0">
                    <w:rPr>
                      <w:b/>
                      <w:sz w:val="20"/>
                      <w:szCs w:val="20"/>
                    </w:rPr>
                    <w:t>max</w:t>
                  </w:r>
                </w:p>
              </w:tc>
            </w:tr>
            <w:tr w:rsidR="00EA3E98" w:rsidRPr="00D83102" w14:paraId="30DA99D2" w14:textId="77777777" w:rsidTr="00BC6ADC">
              <w:trPr>
                <w:jc w:val="center"/>
              </w:trPr>
              <w:tc>
                <w:tcPr>
                  <w:tcW w:w="856" w:type="dxa"/>
                </w:tcPr>
                <w:p w14:paraId="5F4E9707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613" w:type="dxa"/>
                </w:tcPr>
                <w:p w14:paraId="6504CFEB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4" w:type="dxa"/>
                </w:tcPr>
                <w:p w14:paraId="04A94530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Predavanje </w:t>
                  </w:r>
                </w:p>
              </w:tc>
              <w:tc>
                <w:tcPr>
                  <w:tcW w:w="1803" w:type="dxa"/>
                </w:tcPr>
                <w:p w14:paraId="6CCFFB9B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Obrnuta učionica;</w:t>
                  </w:r>
                </w:p>
                <w:p w14:paraId="01F459DB" w14:textId="77777777" w:rsidR="00EA3E98" w:rsidRPr="00775D2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Pr="00775D28">
                    <w:rPr>
                      <w:sz w:val="20"/>
                      <w:szCs w:val="20"/>
                    </w:rPr>
                    <w:t xml:space="preserve">ritički vođena rasprava </w:t>
                  </w:r>
                </w:p>
                <w:p w14:paraId="1627D372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</w:tcPr>
                <w:p w14:paraId="10E76854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75D28">
                    <w:rPr>
                      <w:sz w:val="20"/>
                      <w:szCs w:val="20"/>
                    </w:rPr>
                    <w:t xml:space="preserve">Evidencija aktivnog i samostalnog angažmana tijekom rasprave </w:t>
                  </w:r>
                </w:p>
                <w:p w14:paraId="189A1391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</w:tcPr>
                <w:p w14:paraId="69ED6C3A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2" w:type="dxa"/>
                </w:tcPr>
                <w:p w14:paraId="545DE302" w14:textId="77777777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EA3E98" w:rsidRPr="00D83102" w14:paraId="3E000176" w14:textId="77777777" w:rsidTr="00BC6ADC">
              <w:trPr>
                <w:jc w:val="center"/>
              </w:trPr>
              <w:tc>
                <w:tcPr>
                  <w:tcW w:w="856" w:type="dxa"/>
                </w:tcPr>
                <w:p w14:paraId="4D4BDBD0" w14:textId="400AF9EE" w:rsidR="00EA3E98" w:rsidRDefault="00E93E0E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</w:t>
                  </w:r>
                  <w:r w:rsidR="00EA3E9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3" w:type="dxa"/>
                </w:tcPr>
                <w:p w14:paraId="723CA230" w14:textId="7B20A1A5" w:rsidR="00EA3E98" w:rsidRDefault="000A17AB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4" w:type="dxa"/>
                </w:tcPr>
                <w:p w14:paraId="1B26ED4C" w14:textId="0A65D25E" w:rsidR="00EA3E98" w:rsidRPr="00D83102" w:rsidRDefault="00031594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Seminar</w:t>
                  </w:r>
                </w:p>
              </w:tc>
              <w:tc>
                <w:tcPr>
                  <w:tcW w:w="1803" w:type="dxa"/>
                </w:tcPr>
                <w:p w14:paraId="3F6A38C7" w14:textId="4518FE61" w:rsidR="00EA3E98" w:rsidRPr="00890FEE" w:rsidRDefault="005939B4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Samostalna izrada prijedloga </w:t>
                  </w:r>
                  <w:r w:rsidR="00E93E0E">
                    <w:rPr>
                      <w:sz w:val="20"/>
                      <w:szCs w:val="20"/>
                    </w:rPr>
                    <w:t>održivog gospodarenja prostorom</w:t>
                  </w:r>
                </w:p>
              </w:tc>
              <w:tc>
                <w:tcPr>
                  <w:tcW w:w="1578" w:type="dxa"/>
                </w:tcPr>
                <w:p w14:paraId="6910FEA9" w14:textId="634A5D4A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Analiza </w:t>
                  </w:r>
                  <w:r w:rsidR="00E93E0E">
                    <w:rPr>
                      <w:sz w:val="20"/>
                      <w:szCs w:val="20"/>
                    </w:rPr>
                    <w:t>prijedloga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48" w:type="dxa"/>
                </w:tcPr>
                <w:p w14:paraId="4C068777" w14:textId="5907CD8A" w:rsidR="00EA3E98" w:rsidRPr="00D83102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93E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2" w:type="dxa"/>
                </w:tcPr>
                <w:p w14:paraId="3187B38D" w14:textId="124323C9" w:rsidR="00EA3E98" w:rsidRPr="00D83102" w:rsidRDefault="008D358A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EA3E98" w:rsidRPr="00D83102" w14:paraId="1BE1569E" w14:textId="77777777" w:rsidTr="00BC6ADC">
              <w:trPr>
                <w:trHeight w:val="653"/>
                <w:jc w:val="center"/>
              </w:trPr>
              <w:tc>
                <w:tcPr>
                  <w:tcW w:w="856" w:type="dxa"/>
                </w:tcPr>
                <w:p w14:paraId="7770DC93" w14:textId="77777777" w:rsidR="00EA3E98" w:rsidRPr="009B60F0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613" w:type="dxa"/>
                </w:tcPr>
                <w:p w14:paraId="3FCADB8E" w14:textId="73573E30" w:rsidR="00EA3E98" w:rsidRDefault="000A17AB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4" w:type="dxa"/>
                </w:tcPr>
                <w:p w14:paraId="64559CA4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803" w:type="dxa"/>
                </w:tcPr>
                <w:p w14:paraId="43673969" w14:textId="77777777" w:rsidR="00EA3E98" w:rsidRPr="00316E3B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Priprema za usmeni  ispit</w:t>
                  </w:r>
                </w:p>
              </w:tc>
              <w:tc>
                <w:tcPr>
                  <w:tcW w:w="1578" w:type="dxa"/>
                </w:tcPr>
                <w:p w14:paraId="6A125852" w14:textId="77777777" w:rsidR="00EA3E98" w:rsidRPr="000D3B45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748" w:type="dxa"/>
                </w:tcPr>
                <w:p w14:paraId="5CD32033" w14:textId="2A8CFE0E" w:rsidR="00EA3E98" w:rsidRDefault="00E93E0E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32" w:type="dxa"/>
                </w:tcPr>
                <w:p w14:paraId="2A871946" w14:textId="3D53DE32" w:rsidR="00EA3E98" w:rsidRDefault="008D358A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EA3E98" w:rsidRPr="00D83102" w14:paraId="2847A840" w14:textId="77777777" w:rsidTr="00BC6ADC">
              <w:trPr>
                <w:jc w:val="center"/>
              </w:trPr>
              <w:tc>
                <w:tcPr>
                  <w:tcW w:w="856" w:type="dxa"/>
                  <w:vAlign w:val="center"/>
                </w:tcPr>
                <w:p w14:paraId="2EC4AA1D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613" w:type="dxa"/>
                  <w:vAlign w:val="center"/>
                </w:tcPr>
                <w:p w14:paraId="49BEF5A6" w14:textId="77777777" w:rsidR="00EA3E98" w:rsidRPr="00B57F7A" w:rsidRDefault="00EA3E98" w:rsidP="00EA3E98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4" w:type="dxa"/>
                  <w:vAlign w:val="center"/>
                </w:tcPr>
                <w:p w14:paraId="3DE2B659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14:paraId="3D7A5464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</w:tcPr>
                <w:p w14:paraId="190454ED" w14:textId="77777777" w:rsidR="00EA3E98" w:rsidRDefault="00EA3E98" w:rsidP="00EA3E9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 w14:paraId="563ABE58" w14:textId="77777777" w:rsidR="00EA3E98" w:rsidRPr="00B57F7A" w:rsidRDefault="00EA3E98" w:rsidP="00EA3E98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32" w:type="dxa"/>
                  <w:vAlign w:val="center"/>
                </w:tcPr>
                <w:p w14:paraId="26A5234A" w14:textId="77777777" w:rsidR="00EA3E98" w:rsidRPr="00B57F7A" w:rsidRDefault="00EA3E98" w:rsidP="00EA3E98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78D5AAC" w14:textId="77777777" w:rsidR="008A0F0F" w:rsidRPr="00A87C19" w:rsidRDefault="008A0F0F" w:rsidP="008A0F0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87C19">
              <w:rPr>
                <w:b/>
                <w:sz w:val="20"/>
                <w:szCs w:val="20"/>
              </w:rPr>
              <w:t>Završna ocjena:</w:t>
            </w:r>
          </w:p>
          <w:p w14:paraId="04DC6343" w14:textId="77777777" w:rsidR="008A0F0F" w:rsidRPr="00A87C19" w:rsidRDefault="008A0F0F" w:rsidP="008A0F0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87C19">
              <w:rPr>
                <w:b/>
                <w:sz w:val="20"/>
                <w:szCs w:val="20"/>
              </w:rPr>
              <w:t>60-70  bodova: ocjena 2</w:t>
            </w:r>
          </w:p>
          <w:p w14:paraId="15D8AEAD" w14:textId="77777777" w:rsidR="008A0F0F" w:rsidRPr="00A87C19" w:rsidRDefault="008A0F0F" w:rsidP="008A0F0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87C19">
              <w:rPr>
                <w:b/>
                <w:sz w:val="20"/>
                <w:szCs w:val="20"/>
              </w:rPr>
              <w:t>71-80  bodova: ocjena 3</w:t>
            </w:r>
          </w:p>
          <w:p w14:paraId="34B1D234" w14:textId="77777777" w:rsidR="008A0F0F" w:rsidRPr="00A87C19" w:rsidRDefault="008A0F0F" w:rsidP="008A0F0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87C19">
              <w:rPr>
                <w:b/>
                <w:sz w:val="20"/>
                <w:szCs w:val="20"/>
              </w:rPr>
              <w:t>81-90  bodova: ocjena 4</w:t>
            </w:r>
          </w:p>
          <w:p w14:paraId="73522A1A" w14:textId="7F07E523" w:rsidR="006E47B2" w:rsidRDefault="008A0F0F" w:rsidP="006E47B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87C19">
              <w:rPr>
                <w:b/>
                <w:sz w:val="20"/>
                <w:szCs w:val="20"/>
              </w:rPr>
              <w:t>91-100 bodova: ocjena 5.</w:t>
            </w:r>
          </w:p>
          <w:p w14:paraId="01458FD0" w14:textId="07452615" w:rsidR="00BA4E84" w:rsidRPr="00FC070A" w:rsidRDefault="00BA4E84" w:rsidP="006E47B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15A18" w:rsidRPr="00FC070A" w14:paraId="01458FD4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D2" w14:textId="77777777" w:rsidR="00C15A18" w:rsidRPr="00FC070A" w:rsidRDefault="00C15A18" w:rsidP="005B1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Konzultacije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D3" w14:textId="77777777" w:rsidR="00C15A18" w:rsidRPr="00FC070A" w:rsidRDefault="00C15A18" w:rsidP="00BA3A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F4" w:rsidRPr="00FC070A" w14:paraId="01458FD9" w14:textId="77777777" w:rsidTr="00CD71E5">
        <w:trPr>
          <w:trHeight w:val="286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25" w:color="auto" w:fill="auto"/>
          </w:tcPr>
          <w:p w14:paraId="01458FD5" w14:textId="77777777" w:rsidR="001233F4" w:rsidRPr="00FC070A" w:rsidRDefault="001233F4" w:rsidP="001233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 xml:space="preserve">Nastava 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01458FD6" w14:textId="77777777" w:rsidR="001233F4" w:rsidRPr="000C156D" w:rsidRDefault="001233F4" w:rsidP="001233F4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56D">
              <w:rPr>
                <w:rFonts w:ascii="Calibri" w:hAnsi="Calibri"/>
                <w:b/>
                <w:sz w:val="20"/>
                <w:szCs w:val="20"/>
              </w:rPr>
              <w:t>Predavanja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01458FD7" w14:textId="77777777" w:rsidR="001233F4" w:rsidRPr="000C156D" w:rsidRDefault="001233F4" w:rsidP="001233F4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56D">
              <w:rPr>
                <w:rFonts w:ascii="Calibri" w:hAnsi="Calibri"/>
                <w:b/>
                <w:sz w:val="20"/>
                <w:szCs w:val="20"/>
              </w:rPr>
              <w:t>Seminari</w:t>
            </w:r>
          </w:p>
        </w:tc>
        <w:tc>
          <w:tcPr>
            <w:tcW w:w="1412" w:type="pct"/>
            <w:tcBorders>
              <w:left w:val="single" w:sz="4" w:space="0" w:color="808080"/>
            </w:tcBorders>
            <w:vAlign w:val="center"/>
          </w:tcPr>
          <w:p w14:paraId="01458FD8" w14:textId="77777777" w:rsidR="001233F4" w:rsidRPr="000C156D" w:rsidRDefault="001233F4" w:rsidP="001233F4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156D">
              <w:rPr>
                <w:rFonts w:ascii="Calibri" w:hAnsi="Calibri"/>
                <w:b/>
                <w:sz w:val="20"/>
                <w:szCs w:val="20"/>
              </w:rPr>
              <w:t>Vježbe</w:t>
            </w:r>
          </w:p>
        </w:tc>
      </w:tr>
      <w:tr w:rsidR="001233F4" w:rsidRPr="00FC070A" w14:paraId="01458FDE" w14:textId="77777777" w:rsidTr="00CD71E5">
        <w:trPr>
          <w:trHeight w:val="487"/>
        </w:trPr>
        <w:tc>
          <w:tcPr>
            <w:tcW w:w="76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DA" w14:textId="77777777" w:rsidR="001233F4" w:rsidRPr="00FC070A" w:rsidRDefault="001233F4" w:rsidP="001233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 xml:space="preserve">Sati/tjedan ukupno 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01458FDB" w14:textId="77777777" w:rsidR="001233F4" w:rsidRPr="000C156D" w:rsidRDefault="00702D7B" w:rsidP="001233F4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D87F6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3" w:type="pct"/>
            <w:tcBorders>
              <w:left w:val="single" w:sz="4" w:space="0" w:color="808080"/>
            </w:tcBorders>
            <w:vAlign w:val="center"/>
          </w:tcPr>
          <w:p w14:paraId="01458FDC" w14:textId="223AF5A0" w:rsidR="001233F4" w:rsidRPr="000C156D" w:rsidRDefault="00B9548C" w:rsidP="001233F4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2" w:type="pct"/>
            <w:tcBorders>
              <w:left w:val="single" w:sz="4" w:space="0" w:color="808080"/>
            </w:tcBorders>
            <w:vAlign w:val="center"/>
          </w:tcPr>
          <w:p w14:paraId="01458FDD" w14:textId="1CD70A08" w:rsidR="001233F4" w:rsidRPr="000C156D" w:rsidRDefault="00B9548C" w:rsidP="001233F4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B12CB2" w:rsidRPr="00FC070A" w14:paraId="01458FE2" w14:textId="77777777" w:rsidTr="00CD71E5">
        <w:trPr>
          <w:trHeight w:val="635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DF" w14:textId="77777777" w:rsidR="00B12CB2" w:rsidRPr="00FC070A" w:rsidRDefault="00B12CB2" w:rsidP="005B1B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Sadržaj / nastavne cjeline</w:t>
            </w:r>
          </w:p>
          <w:p w14:paraId="01458FE0" w14:textId="77777777" w:rsidR="00B12CB2" w:rsidRPr="00FC070A" w:rsidRDefault="00B12CB2" w:rsidP="005B1B2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E1" w14:textId="77777777" w:rsidR="0098271C" w:rsidRPr="00FC070A" w:rsidRDefault="00497E35" w:rsidP="00497E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7E35">
              <w:rPr>
                <w:sz w:val="20"/>
                <w:szCs w:val="20"/>
              </w:rPr>
              <w:t xml:space="preserve">Šuma kao najsloženiji ekosustav na Zemlji. Globalna ekološka amplituda šume. Glavni tipovi šumske vegetacije u svijetu. Varijabilnost šuma u geografskom i ekološkom prostoru. Stvarna i potencijalna šumska vegetacija. Sukcesijski i degradacijski stadiji šume. Sindinamika šuma. Klimazonalne, ekstrazonalne i edafski uvjetovane šume. Razine bioekološke detaljnosti i </w:t>
            </w:r>
            <w:r w:rsidRPr="00497E35">
              <w:rPr>
                <w:sz w:val="20"/>
                <w:szCs w:val="20"/>
              </w:rPr>
              <w:lastRenderedPageBreak/>
              <w:t>prikladne metode u istraživanju šumskog pokrova. Ekološki gradijenti i kontinuum/diskontinuum kontroverza. Cenološki i fizionomski pristup tipologiji šuma. Prirast stabala kao retroaktivni monitoring stanja okoliša. Dominantne vrste drveća</w:t>
            </w:r>
            <w:r>
              <w:rPr>
                <w:sz w:val="20"/>
                <w:szCs w:val="20"/>
              </w:rPr>
              <w:t xml:space="preserve"> i njihova ekologija</w:t>
            </w:r>
            <w:r w:rsidRPr="00497E35">
              <w:rPr>
                <w:sz w:val="20"/>
                <w:szCs w:val="20"/>
              </w:rPr>
              <w:t>. Potencijalna i realizirana ekološka niša. Unutarvrsna i međuvrsna kompeticija za prostorom. Šuma i tlo. Šuma i zrak. Šuma i voda. Šuma i čovjek. Faunistička i mikološka komponenta šume. Bioraznolikost i stabilnost šumskog ekosustava. Posebno ugroženi tipovi šuma. Šuma i globalne ekološke promjene.</w:t>
            </w:r>
          </w:p>
        </w:tc>
      </w:tr>
      <w:tr w:rsidR="000B28C1" w:rsidRPr="00FC070A" w14:paraId="01458FE6" w14:textId="77777777" w:rsidTr="00CD71E5">
        <w:trPr>
          <w:trHeight w:val="717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E3" w14:textId="77777777" w:rsidR="000B28C1" w:rsidRPr="00FC070A" w:rsidRDefault="000B28C1" w:rsidP="000B2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lastRenderedPageBreak/>
              <w:t>Preporučena literatura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</w:tcPr>
          <w:p w14:paraId="01458FE4" w14:textId="77777777" w:rsidR="007E1488" w:rsidRPr="007E1488" w:rsidRDefault="007E1488" w:rsidP="007E148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E1488">
              <w:rPr>
                <w:bCs/>
                <w:sz w:val="20"/>
                <w:szCs w:val="20"/>
              </w:rPr>
              <w:t>Waring R.H., Running S.W. (1998) Forest Ecosystems: Analysis at multiple scales.</w:t>
            </w:r>
          </w:p>
          <w:p w14:paraId="01458FE5" w14:textId="77777777" w:rsidR="000B28C1" w:rsidRPr="006E6108" w:rsidRDefault="007E1488" w:rsidP="007E148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E1488">
              <w:rPr>
                <w:bCs/>
                <w:sz w:val="20"/>
                <w:szCs w:val="20"/>
              </w:rPr>
              <w:t>Rauš, Đ. (Ed.) (1992) Šume u Hrvatskoj.</w:t>
            </w:r>
          </w:p>
        </w:tc>
      </w:tr>
      <w:tr w:rsidR="000B28C1" w:rsidRPr="00FC070A" w14:paraId="01458FEA" w14:textId="77777777" w:rsidTr="00CD71E5">
        <w:trPr>
          <w:trHeight w:val="767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E7" w14:textId="77777777" w:rsidR="000B28C1" w:rsidRPr="00FC070A" w:rsidRDefault="000B28C1" w:rsidP="000B2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Dopunska literatura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  <w:vAlign w:val="center"/>
          </w:tcPr>
          <w:p w14:paraId="01458FE8" w14:textId="77777777" w:rsidR="007E1488" w:rsidRPr="007E1488" w:rsidRDefault="007E1488" w:rsidP="007E148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E1488">
              <w:rPr>
                <w:bCs/>
                <w:sz w:val="20"/>
                <w:szCs w:val="20"/>
              </w:rPr>
              <w:t>Archibold O.W. (1995) Ecology of World Vegetation.</w:t>
            </w:r>
          </w:p>
          <w:p w14:paraId="01458FE9" w14:textId="77777777" w:rsidR="000B28C1" w:rsidRPr="006E6108" w:rsidRDefault="007E1488" w:rsidP="00495292">
            <w:pPr>
              <w:jc w:val="both"/>
              <w:rPr>
                <w:sz w:val="20"/>
                <w:szCs w:val="20"/>
                <w:lang w:eastAsia="hr-HR"/>
              </w:rPr>
            </w:pPr>
            <w:r w:rsidRPr="007E1488">
              <w:rPr>
                <w:bCs/>
                <w:sz w:val="20"/>
                <w:szCs w:val="20"/>
              </w:rPr>
              <w:t>Glavač (2001) Uvod u globalnu ekologiju.</w:t>
            </w:r>
          </w:p>
        </w:tc>
      </w:tr>
      <w:tr w:rsidR="00CD71E5" w:rsidRPr="00FC070A" w14:paraId="01458FED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EB" w14:textId="77777777" w:rsidR="00CD71E5" w:rsidRPr="00FC070A" w:rsidRDefault="00CD71E5" w:rsidP="00CD71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Uvjeti za potpis</w:t>
            </w:r>
          </w:p>
        </w:tc>
        <w:tc>
          <w:tcPr>
            <w:tcW w:w="4237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8FEC" w14:textId="57874C8F" w:rsidR="00CD71E5" w:rsidRPr="00B42599" w:rsidRDefault="00CD71E5" w:rsidP="00CD71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745E">
              <w:rPr>
                <w:sz w:val="20"/>
                <w:szCs w:val="20"/>
              </w:rPr>
              <w:t>Studenti su obavezni aktivno sudjelovati u nastavi i izvršavati sve zadatke.</w:t>
            </w:r>
          </w:p>
        </w:tc>
      </w:tr>
      <w:tr w:rsidR="00CD71E5" w:rsidRPr="00FC070A" w14:paraId="01458FF0" w14:textId="77777777" w:rsidTr="00CD71E5"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EE" w14:textId="77777777" w:rsidR="00CD71E5" w:rsidRPr="00FC070A" w:rsidRDefault="00CD71E5" w:rsidP="00CD71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Način polaganja ispita</w:t>
            </w:r>
          </w:p>
        </w:tc>
        <w:tc>
          <w:tcPr>
            <w:tcW w:w="4237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8FEF" w14:textId="7FD38391" w:rsidR="00CD71E5" w:rsidRPr="00B42599" w:rsidRDefault="00CD71E5" w:rsidP="00CD71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10AA">
              <w:rPr>
                <w:sz w:val="20"/>
                <w:szCs w:val="20"/>
              </w:rPr>
              <w:t xml:space="preserve">Nastavnik tijekom održavanja predmeta prati i procjenjuje sve aktivnosti studenata dodjeljivanjem bodova prema izrađenim kriterijima unaprijed  predstavljenim studentima. Na kraju studenti </w:t>
            </w:r>
            <w:r>
              <w:rPr>
                <w:sz w:val="20"/>
                <w:szCs w:val="20"/>
              </w:rPr>
              <w:t xml:space="preserve">pristupaju usmenom </w:t>
            </w:r>
            <w:r w:rsidRPr="005510AA">
              <w:rPr>
                <w:sz w:val="20"/>
                <w:szCs w:val="20"/>
              </w:rPr>
              <w:t>ispit</w:t>
            </w:r>
            <w:r>
              <w:rPr>
                <w:sz w:val="20"/>
                <w:szCs w:val="20"/>
              </w:rPr>
              <w:t>u</w:t>
            </w:r>
            <w:r w:rsidRPr="005510AA">
              <w:rPr>
                <w:sz w:val="20"/>
                <w:szCs w:val="20"/>
              </w:rPr>
              <w:t xml:space="preserve">. Prikupljen broj bodova na </w:t>
            </w:r>
            <w:r>
              <w:rPr>
                <w:sz w:val="20"/>
                <w:szCs w:val="20"/>
              </w:rPr>
              <w:t xml:space="preserve">usmenom </w:t>
            </w:r>
            <w:r w:rsidRPr="005510AA">
              <w:rPr>
                <w:sz w:val="20"/>
                <w:szCs w:val="20"/>
              </w:rPr>
              <w:t>ispitu zajedno s ostalim bodovima prikupljenim tijekom održavanja predmeta određuje postignutu ocjenu.</w:t>
            </w:r>
          </w:p>
        </w:tc>
      </w:tr>
      <w:tr w:rsidR="00CD71E5" w:rsidRPr="00FC070A" w14:paraId="01458FF3" w14:textId="77777777" w:rsidTr="00CD71E5">
        <w:trPr>
          <w:trHeight w:val="1030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F1" w14:textId="77777777" w:rsidR="00CD71E5" w:rsidRPr="00FC070A" w:rsidRDefault="00CD71E5" w:rsidP="00CD71E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>Jezik poduke i mogućnosti praćenja na drugim jezicima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  <w:vAlign w:val="center"/>
          </w:tcPr>
          <w:p w14:paraId="01458FF2" w14:textId="77777777" w:rsidR="00CD71E5" w:rsidRPr="00FC070A" w:rsidRDefault="00CD71E5" w:rsidP="00CD71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Hrvatski, mogućnost izvedbe na engleskom</w:t>
            </w:r>
          </w:p>
        </w:tc>
      </w:tr>
      <w:tr w:rsidR="00CD71E5" w:rsidRPr="00FC070A" w14:paraId="01458FF6" w14:textId="77777777" w:rsidTr="00CD71E5">
        <w:trPr>
          <w:trHeight w:val="1030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auto"/>
          </w:tcPr>
          <w:p w14:paraId="01458FF4" w14:textId="77777777" w:rsidR="00CD71E5" w:rsidRPr="00FC070A" w:rsidRDefault="00CD71E5" w:rsidP="00CD71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070A">
              <w:rPr>
                <w:b/>
                <w:sz w:val="20"/>
                <w:szCs w:val="20"/>
              </w:rPr>
              <w:t xml:space="preserve">Način praćenja kvalitete i uspješnosti izvedbe </w:t>
            </w:r>
            <w:r>
              <w:rPr>
                <w:b/>
                <w:sz w:val="20"/>
                <w:szCs w:val="20"/>
              </w:rPr>
              <w:t>predmet</w:t>
            </w:r>
            <w:r w:rsidRPr="00FC070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37" w:type="pct"/>
            <w:gridSpan w:val="3"/>
            <w:tcBorders>
              <w:left w:val="single" w:sz="4" w:space="0" w:color="808080"/>
            </w:tcBorders>
            <w:vAlign w:val="center"/>
          </w:tcPr>
          <w:p w14:paraId="01458FF5" w14:textId="22EBB6A3" w:rsidR="00CD71E5" w:rsidRPr="00FC070A" w:rsidRDefault="009163CD" w:rsidP="00CD71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2BB3">
              <w:rPr>
                <w:sz w:val="20"/>
                <w:szCs w:val="20"/>
              </w:rPr>
              <w:t xml:space="preserve">Nastavnik tijekom održavanja kolegija pristupa vrednovanju za učenje- kontinuirano prati proces učenja i postignuća studenata čime usmjerava i prilagođava poučavanje. Na kraju provodi anketu sa studentima o njihovom subjektivnom doživljaju kvalitete nastave kako bi unaprijedio buduće poučavanje.  </w:t>
            </w:r>
          </w:p>
        </w:tc>
      </w:tr>
    </w:tbl>
    <w:p w14:paraId="01458FF7" w14:textId="77777777" w:rsidR="0099428C" w:rsidRPr="00FC070A" w:rsidRDefault="0099428C">
      <w:pPr>
        <w:rPr>
          <w:sz w:val="20"/>
          <w:szCs w:val="20"/>
        </w:rPr>
      </w:pPr>
    </w:p>
    <w:sectPr w:rsidR="0099428C" w:rsidRPr="00FC070A" w:rsidSect="0072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102D" w14:textId="77777777" w:rsidR="00BD7BD8" w:rsidRDefault="00BD7BD8" w:rsidP="00A33A84">
      <w:pPr>
        <w:spacing w:after="0" w:line="240" w:lineRule="auto"/>
      </w:pPr>
      <w:r>
        <w:separator/>
      </w:r>
    </w:p>
  </w:endnote>
  <w:endnote w:type="continuationSeparator" w:id="0">
    <w:p w14:paraId="45A134C1" w14:textId="77777777" w:rsidR="00BD7BD8" w:rsidRDefault="00BD7BD8" w:rsidP="00A3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3F20" w14:textId="77777777" w:rsidR="00BD7BD8" w:rsidRDefault="00BD7BD8" w:rsidP="00A33A84">
      <w:pPr>
        <w:spacing w:after="0" w:line="240" w:lineRule="auto"/>
      </w:pPr>
      <w:r>
        <w:separator/>
      </w:r>
    </w:p>
  </w:footnote>
  <w:footnote w:type="continuationSeparator" w:id="0">
    <w:p w14:paraId="151CC344" w14:textId="77777777" w:rsidR="00BD7BD8" w:rsidRDefault="00BD7BD8" w:rsidP="00A3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9D4"/>
    <w:multiLevelType w:val="hybridMultilevel"/>
    <w:tmpl w:val="B7D4D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4E1"/>
    <w:multiLevelType w:val="hybridMultilevel"/>
    <w:tmpl w:val="585085E6"/>
    <w:lvl w:ilvl="0" w:tplc="4D367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4A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CE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43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A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2D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A3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C9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2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38D2"/>
    <w:multiLevelType w:val="hybridMultilevel"/>
    <w:tmpl w:val="1E1EB710"/>
    <w:lvl w:ilvl="0" w:tplc="7EE44D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9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49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6A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E9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22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8CD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A8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69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43A7B"/>
    <w:multiLevelType w:val="hybridMultilevel"/>
    <w:tmpl w:val="9A7E57B0"/>
    <w:lvl w:ilvl="0" w:tplc="73EA4D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65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A5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D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ED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2B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D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8E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C667B"/>
    <w:multiLevelType w:val="multilevel"/>
    <w:tmpl w:val="31C6F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7223A39"/>
    <w:multiLevelType w:val="multilevel"/>
    <w:tmpl w:val="C3BEDC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4472D"/>
    <w:multiLevelType w:val="multilevel"/>
    <w:tmpl w:val="F07447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A622818"/>
    <w:multiLevelType w:val="hybridMultilevel"/>
    <w:tmpl w:val="1FB848D6"/>
    <w:lvl w:ilvl="0" w:tplc="B03EE79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28A8"/>
    <w:multiLevelType w:val="hybridMultilevel"/>
    <w:tmpl w:val="BDE8E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E39"/>
    <w:multiLevelType w:val="hybridMultilevel"/>
    <w:tmpl w:val="C0807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A2E13"/>
    <w:multiLevelType w:val="hybridMultilevel"/>
    <w:tmpl w:val="AFD4EC1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A23455"/>
    <w:multiLevelType w:val="hybridMultilevel"/>
    <w:tmpl w:val="983E1CA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F27A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32CF5"/>
    <w:multiLevelType w:val="hybridMultilevel"/>
    <w:tmpl w:val="CFAC9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760"/>
    <w:multiLevelType w:val="hybridMultilevel"/>
    <w:tmpl w:val="335A66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82AA2"/>
    <w:multiLevelType w:val="hybridMultilevel"/>
    <w:tmpl w:val="3892A9D6"/>
    <w:lvl w:ilvl="0" w:tplc="AC1AEFB2">
      <w:start w:val="8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73FA"/>
    <w:multiLevelType w:val="hybridMultilevel"/>
    <w:tmpl w:val="75E0AC7A"/>
    <w:lvl w:ilvl="0" w:tplc="DDEC452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C3C89"/>
    <w:multiLevelType w:val="hybridMultilevel"/>
    <w:tmpl w:val="48EA9AD6"/>
    <w:lvl w:ilvl="0" w:tplc="8996CE2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7102B"/>
    <w:multiLevelType w:val="hybridMultilevel"/>
    <w:tmpl w:val="D7A69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2173">
    <w:abstractNumId w:val="17"/>
  </w:num>
  <w:num w:numId="2" w16cid:durableId="475494946">
    <w:abstractNumId w:val="12"/>
  </w:num>
  <w:num w:numId="3" w16cid:durableId="126435394">
    <w:abstractNumId w:val="6"/>
  </w:num>
  <w:num w:numId="4" w16cid:durableId="173109073">
    <w:abstractNumId w:val="11"/>
  </w:num>
  <w:num w:numId="5" w16cid:durableId="505946121">
    <w:abstractNumId w:val="4"/>
  </w:num>
  <w:num w:numId="6" w16cid:durableId="848443311">
    <w:abstractNumId w:val="5"/>
  </w:num>
  <w:num w:numId="7" w16cid:durableId="526718321">
    <w:abstractNumId w:val="15"/>
  </w:num>
  <w:num w:numId="8" w16cid:durableId="62021838">
    <w:abstractNumId w:val="7"/>
  </w:num>
  <w:num w:numId="9" w16cid:durableId="1631282688">
    <w:abstractNumId w:val="16"/>
  </w:num>
  <w:num w:numId="10" w16cid:durableId="677392074">
    <w:abstractNumId w:val="13"/>
  </w:num>
  <w:num w:numId="11" w16cid:durableId="17063667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50354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1457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599658">
    <w:abstractNumId w:val="14"/>
  </w:num>
  <w:num w:numId="15" w16cid:durableId="1746561846">
    <w:abstractNumId w:val="0"/>
  </w:num>
  <w:num w:numId="16" w16cid:durableId="157769051">
    <w:abstractNumId w:val="10"/>
  </w:num>
  <w:num w:numId="17" w16cid:durableId="487984601">
    <w:abstractNumId w:val="9"/>
  </w:num>
  <w:num w:numId="18" w16cid:durableId="1521814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52"/>
    <w:rsid w:val="000071F4"/>
    <w:rsid w:val="00031594"/>
    <w:rsid w:val="000327C7"/>
    <w:rsid w:val="00035A03"/>
    <w:rsid w:val="0004250D"/>
    <w:rsid w:val="00044244"/>
    <w:rsid w:val="00057619"/>
    <w:rsid w:val="0006549E"/>
    <w:rsid w:val="00072FB4"/>
    <w:rsid w:val="00077B82"/>
    <w:rsid w:val="000A17AB"/>
    <w:rsid w:val="000B18F3"/>
    <w:rsid w:val="000B28C1"/>
    <w:rsid w:val="000C43B3"/>
    <w:rsid w:val="00100AD0"/>
    <w:rsid w:val="001046F7"/>
    <w:rsid w:val="0011370F"/>
    <w:rsid w:val="00117679"/>
    <w:rsid w:val="001233F4"/>
    <w:rsid w:val="001464EE"/>
    <w:rsid w:val="00150666"/>
    <w:rsid w:val="00153F5F"/>
    <w:rsid w:val="001562A9"/>
    <w:rsid w:val="0015766E"/>
    <w:rsid w:val="00196A75"/>
    <w:rsid w:val="00197F01"/>
    <w:rsid w:val="00197FDC"/>
    <w:rsid w:val="001B1629"/>
    <w:rsid w:val="001B6FF4"/>
    <w:rsid w:val="001E624F"/>
    <w:rsid w:val="00214108"/>
    <w:rsid w:val="00226547"/>
    <w:rsid w:val="00237E2C"/>
    <w:rsid w:val="00260776"/>
    <w:rsid w:val="002A6828"/>
    <w:rsid w:val="002C4088"/>
    <w:rsid w:val="002D0739"/>
    <w:rsid w:val="002E70DE"/>
    <w:rsid w:val="00306AAA"/>
    <w:rsid w:val="003326E3"/>
    <w:rsid w:val="003634DF"/>
    <w:rsid w:val="00381168"/>
    <w:rsid w:val="00381B36"/>
    <w:rsid w:val="003C2CEC"/>
    <w:rsid w:val="003E02A7"/>
    <w:rsid w:val="004029A4"/>
    <w:rsid w:val="00410907"/>
    <w:rsid w:val="00413CC2"/>
    <w:rsid w:val="00417EA5"/>
    <w:rsid w:val="00430287"/>
    <w:rsid w:val="00466803"/>
    <w:rsid w:val="00495292"/>
    <w:rsid w:val="00497E35"/>
    <w:rsid w:val="004B1152"/>
    <w:rsid w:val="004F2066"/>
    <w:rsid w:val="00503451"/>
    <w:rsid w:val="00541BA5"/>
    <w:rsid w:val="00562387"/>
    <w:rsid w:val="00563BB8"/>
    <w:rsid w:val="00574837"/>
    <w:rsid w:val="00587E8F"/>
    <w:rsid w:val="005939B4"/>
    <w:rsid w:val="005943D5"/>
    <w:rsid w:val="005B1B21"/>
    <w:rsid w:val="005C3F3F"/>
    <w:rsid w:val="005C56E1"/>
    <w:rsid w:val="005D4042"/>
    <w:rsid w:val="00663064"/>
    <w:rsid w:val="00665D44"/>
    <w:rsid w:val="00683606"/>
    <w:rsid w:val="006B0253"/>
    <w:rsid w:val="006E47B2"/>
    <w:rsid w:val="00702D7B"/>
    <w:rsid w:val="007031C7"/>
    <w:rsid w:val="00727C8D"/>
    <w:rsid w:val="00735D6B"/>
    <w:rsid w:val="007414C0"/>
    <w:rsid w:val="00750281"/>
    <w:rsid w:val="00764C3C"/>
    <w:rsid w:val="007826FF"/>
    <w:rsid w:val="00791B25"/>
    <w:rsid w:val="00793766"/>
    <w:rsid w:val="007E1488"/>
    <w:rsid w:val="007F39C6"/>
    <w:rsid w:val="007F5156"/>
    <w:rsid w:val="008272EE"/>
    <w:rsid w:val="008409CE"/>
    <w:rsid w:val="00855A13"/>
    <w:rsid w:val="00875341"/>
    <w:rsid w:val="00880DF0"/>
    <w:rsid w:val="0088569A"/>
    <w:rsid w:val="008A0F0F"/>
    <w:rsid w:val="008B7F7B"/>
    <w:rsid w:val="008D358A"/>
    <w:rsid w:val="008E775B"/>
    <w:rsid w:val="008F2350"/>
    <w:rsid w:val="009163CD"/>
    <w:rsid w:val="00926D9A"/>
    <w:rsid w:val="00930A46"/>
    <w:rsid w:val="00944C2E"/>
    <w:rsid w:val="00966821"/>
    <w:rsid w:val="00972F59"/>
    <w:rsid w:val="00974826"/>
    <w:rsid w:val="00976A04"/>
    <w:rsid w:val="0098271C"/>
    <w:rsid w:val="00985531"/>
    <w:rsid w:val="0099428C"/>
    <w:rsid w:val="00994B78"/>
    <w:rsid w:val="009B5594"/>
    <w:rsid w:val="00A0528C"/>
    <w:rsid w:val="00A164CB"/>
    <w:rsid w:val="00A213BF"/>
    <w:rsid w:val="00A247BE"/>
    <w:rsid w:val="00A33A84"/>
    <w:rsid w:val="00A33E2F"/>
    <w:rsid w:val="00A43CE2"/>
    <w:rsid w:val="00A61D38"/>
    <w:rsid w:val="00A7790F"/>
    <w:rsid w:val="00A8020B"/>
    <w:rsid w:val="00A90762"/>
    <w:rsid w:val="00AA127B"/>
    <w:rsid w:val="00AC06DC"/>
    <w:rsid w:val="00AD715D"/>
    <w:rsid w:val="00AE0935"/>
    <w:rsid w:val="00AE5381"/>
    <w:rsid w:val="00B12CB2"/>
    <w:rsid w:val="00B14F0B"/>
    <w:rsid w:val="00B253CC"/>
    <w:rsid w:val="00B42599"/>
    <w:rsid w:val="00B45081"/>
    <w:rsid w:val="00B5596A"/>
    <w:rsid w:val="00B854F6"/>
    <w:rsid w:val="00B9548C"/>
    <w:rsid w:val="00BA3A9A"/>
    <w:rsid w:val="00BA4E84"/>
    <w:rsid w:val="00BB5AA8"/>
    <w:rsid w:val="00BD7BD8"/>
    <w:rsid w:val="00BE234B"/>
    <w:rsid w:val="00BF46A5"/>
    <w:rsid w:val="00C15A18"/>
    <w:rsid w:val="00C30823"/>
    <w:rsid w:val="00C75922"/>
    <w:rsid w:val="00CA2740"/>
    <w:rsid w:val="00CA7C00"/>
    <w:rsid w:val="00CB2E91"/>
    <w:rsid w:val="00CD1F22"/>
    <w:rsid w:val="00CD71E5"/>
    <w:rsid w:val="00D053AC"/>
    <w:rsid w:val="00D13B7F"/>
    <w:rsid w:val="00D37C83"/>
    <w:rsid w:val="00D734FE"/>
    <w:rsid w:val="00D83102"/>
    <w:rsid w:val="00D87F6E"/>
    <w:rsid w:val="00DA2342"/>
    <w:rsid w:val="00DB0AAE"/>
    <w:rsid w:val="00E3143E"/>
    <w:rsid w:val="00E478B6"/>
    <w:rsid w:val="00E670A2"/>
    <w:rsid w:val="00E80BB9"/>
    <w:rsid w:val="00E93E0E"/>
    <w:rsid w:val="00EA3E98"/>
    <w:rsid w:val="00ED48C8"/>
    <w:rsid w:val="00EE16CD"/>
    <w:rsid w:val="00EF1373"/>
    <w:rsid w:val="00F269F7"/>
    <w:rsid w:val="00F52947"/>
    <w:rsid w:val="00F6090E"/>
    <w:rsid w:val="00F662A3"/>
    <w:rsid w:val="00F66788"/>
    <w:rsid w:val="00FC070A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8F81"/>
  <w15:docId w15:val="{1FC012E2-33B6-4F85-96C1-E3939E36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33A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3A8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3A84"/>
    <w:rPr>
      <w:vertAlign w:val="superscript"/>
    </w:rPr>
  </w:style>
  <w:style w:type="paragraph" w:customStyle="1" w:styleId="Default">
    <w:name w:val="Default"/>
    <w:rsid w:val="00B12C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predmeta</vt:lpstr>
      <vt:lpstr>Naziv predmeta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</dc:title>
  <dc:creator>juraj srepfler</dc:creator>
  <cp:lastModifiedBy>ILabak</cp:lastModifiedBy>
  <cp:revision>6</cp:revision>
  <dcterms:created xsi:type="dcterms:W3CDTF">2022-04-22T15:21:00Z</dcterms:created>
  <dcterms:modified xsi:type="dcterms:W3CDTF">2022-04-26T13:19:00Z</dcterms:modified>
</cp:coreProperties>
</file>